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5CD6F8" w14:textId="47F2ED4E" w:rsidR="00826496" w:rsidRPr="00381D8F" w:rsidRDefault="00C34F67" w:rsidP="00C34F67">
      <w:pPr>
        <w:jc w:val="right"/>
        <w:rPr>
          <w:sz w:val="20"/>
          <w:szCs w:val="20"/>
        </w:rPr>
      </w:pPr>
      <w:r w:rsidRPr="00381D8F">
        <w:rPr>
          <w:sz w:val="20"/>
          <w:szCs w:val="20"/>
        </w:rPr>
        <w:t>Angela Boardman</w:t>
      </w:r>
    </w:p>
    <w:p w14:paraId="4D86AC77" w14:textId="69808128" w:rsidR="00C34F67" w:rsidRPr="00381D8F" w:rsidRDefault="00C34F67" w:rsidP="00C34F67">
      <w:pPr>
        <w:jc w:val="right"/>
        <w:rPr>
          <w:sz w:val="20"/>
          <w:szCs w:val="20"/>
        </w:rPr>
      </w:pPr>
      <w:r w:rsidRPr="00381D8F">
        <w:rPr>
          <w:sz w:val="20"/>
          <w:szCs w:val="20"/>
        </w:rPr>
        <w:t>Nabeel Qazi</w:t>
      </w:r>
    </w:p>
    <w:p w14:paraId="01E7C93B" w14:textId="12A2653E" w:rsidR="00C34F67" w:rsidRPr="00381D8F" w:rsidRDefault="00C34F67" w:rsidP="00C34F67">
      <w:pPr>
        <w:jc w:val="right"/>
        <w:rPr>
          <w:sz w:val="20"/>
          <w:szCs w:val="20"/>
        </w:rPr>
      </w:pPr>
      <w:r w:rsidRPr="00381D8F">
        <w:rPr>
          <w:sz w:val="20"/>
          <w:szCs w:val="20"/>
        </w:rPr>
        <w:t>Katie Manzoline</w:t>
      </w:r>
    </w:p>
    <w:p w14:paraId="7B12C314" w14:textId="2C9AFAE5" w:rsidR="00C34F67" w:rsidRPr="00381D8F" w:rsidRDefault="00C34F67" w:rsidP="00C34F67">
      <w:pPr>
        <w:jc w:val="right"/>
        <w:rPr>
          <w:sz w:val="20"/>
          <w:szCs w:val="20"/>
        </w:rPr>
      </w:pPr>
      <w:r w:rsidRPr="00381D8F">
        <w:rPr>
          <w:sz w:val="20"/>
          <w:szCs w:val="20"/>
        </w:rPr>
        <w:tab/>
      </w:r>
    </w:p>
    <w:p w14:paraId="5097EA4C" w14:textId="66F91871" w:rsidR="00C34F67" w:rsidRPr="00381D8F" w:rsidRDefault="00C34F67" w:rsidP="00C34F67">
      <w:pPr>
        <w:jc w:val="center"/>
        <w:rPr>
          <w:sz w:val="20"/>
          <w:szCs w:val="20"/>
        </w:rPr>
      </w:pPr>
      <w:r w:rsidRPr="00381D8F">
        <w:rPr>
          <w:sz w:val="20"/>
          <w:szCs w:val="20"/>
        </w:rPr>
        <w:t xml:space="preserve"> Presentation Summar</w:t>
      </w:r>
      <w:r w:rsidR="00381D8F">
        <w:rPr>
          <w:sz w:val="20"/>
          <w:szCs w:val="20"/>
        </w:rPr>
        <w:t>y – Team Booth</w:t>
      </w:r>
    </w:p>
    <w:p w14:paraId="54691151" w14:textId="5DCA2FA8" w:rsidR="00C34F67" w:rsidRPr="00381D8F" w:rsidRDefault="00C34F67" w:rsidP="00C34F67">
      <w:pPr>
        <w:jc w:val="center"/>
        <w:rPr>
          <w:sz w:val="20"/>
          <w:szCs w:val="20"/>
        </w:rPr>
      </w:pPr>
    </w:p>
    <w:p w14:paraId="62798A7B" w14:textId="76F2762C" w:rsidR="00C34F67" w:rsidRPr="00381D8F" w:rsidRDefault="00C34F67" w:rsidP="00C34F67">
      <w:pPr>
        <w:rPr>
          <w:sz w:val="20"/>
          <w:szCs w:val="20"/>
        </w:rPr>
      </w:pPr>
      <w:r w:rsidRPr="00381D8F">
        <w:rPr>
          <w:sz w:val="20"/>
          <w:szCs w:val="20"/>
        </w:rPr>
        <w:tab/>
        <w:t xml:space="preserve">We have examined global mortality and life expectancy data and global economic data to look for correlations among mortality rates, GDP (Gross Domestic Product), and life expectancy by country and by region.  </w:t>
      </w:r>
    </w:p>
    <w:p w14:paraId="29F0A8C4" w14:textId="73CCD245" w:rsidR="00C34F67" w:rsidRPr="00381D8F" w:rsidRDefault="00C34F67" w:rsidP="00C34F67">
      <w:pPr>
        <w:rPr>
          <w:sz w:val="20"/>
          <w:szCs w:val="20"/>
        </w:rPr>
      </w:pPr>
      <w:r w:rsidRPr="00381D8F">
        <w:rPr>
          <w:sz w:val="20"/>
          <w:szCs w:val="20"/>
        </w:rPr>
        <w:tab/>
        <w:t>Our hypothesis is that life expectancy is positively correlated with GDP.  As GDP increases, life expectancy will also increase.  Our hypothesis also concludes that mortality rate is inversely related to GDP.  As GDP increases, mortality will decrease.</w:t>
      </w:r>
    </w:p>
    <w:p w14:paraId="0E26C103" w14:textId="0CFF325F" w:rsidR="00381D8F" w:rsidRDefault="00C34F67" w:rsidP="00C34F67">
      <w:pPr>
        <w:rPr>
          <w:sz w:val="20"/>
          <w:szCs w:val="20"/>
        </w:rPr>
      </w:pPr>
      <w:r w:rsidRPr="00381D8F">
        <w:rPr>
          <w:sz w:val="20"/>
          <w:szCs w:val="20"/>
        </w:rPr>
        <w:tab/>
        <w:t>The null hypothesis is that neither life expectancy or mortality rate are affected by GDP.</w:t>
      </w:r>
      <w:r w:rsidR="00381D8F">
        <w:rPr>
          <w:sz w:val="20"/>
          <w:szCs w:val="20"/>
        </w:rPr>
        <w:tab/>
      </w:r>
    </w:p>
    <w:p w14:paraId="1DCABD12" w14:textId="19ABEAE8" w:rsidR="00381D8F" w:rsidRDefault="00381D8F" w:rsidP="00381D8F">
      <w:pPr>
        <w:rPr>
          <w:sz w:val="20"/>
          <w:szCs w:val="20"/>
        </w:rPr>
      </w:pPr>
      <w:r>
        <w:rPr>
          <w:sz w:val="20"/>
          <w:szCs w:val="20"/>
        </w:rPr>
        <w:tab/>
      </w:r>
      <w:r>
        <w:rPr>
          <w:sz w:val="20"/>
          <w:szCs w:val="20"/>
        </w:rPr>
        <w:tab/>
      </w:r>
      <w:r>
        <w:rPr>
          <w:sz w:val="20"/>
          <w:szCs w:val="20"/>
        </w:rPr>
        <w:tab/>
      </w:r>
      <w:r>
        <w:rPr>
          <w:sz w:val="20"/>
          <w:szCs w:val="20"/>
        </w:rPr>
        <w:tab/>
      </w:r>
      <w:r>
        <w:rPr>
          <w:sz w:val="20"/>
          <w:szCs w:val="20"/>
        </w:rPr>
        <w:tab/>
      </w:r>
    </w:p>
    <w:p w14:paraId="6DD912FB" w14:textId="33152FF5" w:rsidR="00C34F67" w:rsidRPr="00381D8F" w:rsidRDefault="00C34F67" w:rsidP="00C34F67">
      <w:pPr>
        <w:rPr>
          <w:sz w:val="20"/>
          <w:szCs w:val="20"/>
          <w:u w:val="single"/>
        </w:rPr>
      </w:pPr>
      <w:r w:rsidRPr="00381D8F">
        <w:rPr>
          <w:sz w:val="20"/>
          <w:szCs w:val="20"/>
          <w:u w:val="single"/>
        </w:rPr>
        <w:t>Is life expectancy really increasing over time?</w:t>
      </w:r>
    </w:p>
    <w:p w14:paraId="6F6E509D" w14:textId="761784A7" w:rsidR="00C34F67" w:rsidRPr="00381D8F" w:rsidRDefault="00C34F67" w:rsidP="00C34F67">
      <w:pPr>
        <w:rPr>
          <w:sz w:val="20"/>
          <w:szCs w:val="20"/>
          <w:u w:val="single"/>
        </w:rPr>
      </w:pPr>
    </w:p>
    <w:p w14:paraId="7F48F0FA" w14:textId="3E44F9CD" w:rsidR="00C34F67" w:rsidRPr="00381D8F" w:rsidRDefault="00C34F67" w:rsidP="00C34F67">
      <w:pPr>
        <w:rPr>
          <w:sz w:val="20"/>
          <w:szCs w:val="20"/>
        </w:rPr>
      </w:pPr>
      <w:r w:rsidRPr="00381D8F">
        <w:rPr>
          <w:sz w:val="20"/>
          <w:szCs w:val="20"/>
        </w:rPr>
        <w:t>We wanted to first see that life expectancy was actually increasing throughout the world before comparing it to GDP.  We plotted mean life expectancy of all countries from 2000-2015 on a line graph to show that yes, life expectancy is increasing over time.</w:t>
      </w:r>
    </w:p>
    <w:p w14:paraId="17499A7B" w14:textId="2026B872" w:rsidR="00C34F67" w:rsidRDefault="00381D8F" w:rsidP="00C34F67">
      <w:r w:rsidRPr="00381D8F">
        <w:drawing>
          <wp:inline distT="0" distB="0" distL="0" distR="0" wp14:anchorId="5D883BCA" wp14:editId="2124E9B6">
            <wp:extent cx="2900580" cy="231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13838" cy="2321965"/>
                    </a:xfrm>
                    <a:prstGeom prst="rect">
                      <a:avLst/>
                    </a:prstGeom>
                  </pic:spPr>
                </pic:pic>
              </a:graphicData>
            </a:graphic>
          </wp:inline>
        </w:drawing>
      </w:r>
    </w:p>
    <w:p w14:paraId="18A8490E" w14:textId="627CFCD5" w:rsidR="00C34F67" w:rsidRPr="00381D8F" w:rsidRDefault="00C34F67" w:rsidP="00C34F67">
      <w:pPr>
        <w:rPr>
          <w:sz w:val="20"/>
          <w:szCs w:val="20"/>
          <w:u w:val="single"/>
        </w:rPr>
      </w:pPr>
      <w:r w:rsidRPr="00381D8F">
        <w:rPr>
          <w:sz w:val="20"/>
          <w:szCs w:val="20"/>
          <w:u w:val="single"/>
        </w:rPr>
        <w:t>Does life expectancy increase as a countries GDP increases?</w:t>
      </w:r>
    </w:p>
    <w:p w14:paraId="6FFC618D" w14:textId="403746D3" w:rsidR="00C34F67" w:rsidRPr="00381D8F" w:rsidRDefault="00C34F67" w:rsidP="00C34F67">
      <w:pPr>
        <w:rPr>
          <w:sz w:val="20"/>
          <w:szCs w:val="20"/>
          <w:u w:val="single"/>
        </w:rPr>
      </w:pPr>
    </w:p>
    <w:p w14:paraId="7296C75D" w14:textId="77777777" w:rsidR="00381D8F" w:rsidRDefault="00C34F67" w:rsidP="00C34F67">
      <w:pPr>
        <w:rPr>
          <w:sz w:val="20"/>
          <w:szCs w:val="20"/>
        </w:rPr>
      </w:pPr>
      <w:r w:rsidRPr="00381D8F">
        <w:rPr>
          <w:sz w:val="20"/>
          <w:szCs w:val="20"/>
        </w:rPr>
        <w:t>There were a few ways we looked into this question.  First, we took the mean life expectancy and plotted this against the mean GDP from 2000-2015.  This did show a positive correlation.  But since these were averages of the whole world, we also plotted life expectancy versus GDP for just the year 2000.  After calculating the linear regression, we found the r squared value to be .31.  This is a low correlation.  Life expectancy only somewhat increases due to GDP</w:t>
      </w:r>
      <w:r w:rsidR="00381D8F">
        <w:rPr>
          <w:sz w:val="20"/>
          <w:szCs w:val="20"/>
        </w:rPr>
        <w:t>.</w:t>
      </w:r>
    </w:p>
    <w:p w14:paraId="22650DA9" w14:textId="583450A1" w:rsidR="00381D8F" w:rsidRDefault="00381D8F" w:rsidP="00C34F67">
      <w:pPr>
        <w:rPr>
          <w:sz w:val="20"/>
          <w:szCs w:val="20"/>
        </w:rPr>
      </w:pPr>
      <w:r w:rsidRPr="00381D8F">
        <w:rPr>
          <w:sz w:val="20"/>
          <w:szCs w:val="20"/>
        </w:rPr>
        <w:drawing>
          <wp:inline distT="0" distB="0" distL="0" distR="0" wp14:anchorId="732265DD" wp14:editId="781B3C15">
            <wp:extent cx="2540000" cy="20240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6503" cy="2053153"/>
                    </a:xfrm>
                    <a:prstGeom prst="rect">
                      <a:avLst/>
                    </a:prstGeom>
                  </pic:spPr>
                </pic:pic>
              </a:graphicData>
            </a:graphic>
          </wp:inline>
        </w:drawing>
      </w:r>
      <w:r w:rsidRPr="00381D8F">
        <w:rPr>
          <w:noProof/>
        </w:rPr>
        <w:t xml:space="preserve"> </w:t>
      </w:r>
      <w:r w:rsidRPr="00381D8F">
        <w:rPr>
          <w:sz w:val="20"/>
          <w:szCs w:val="20"/>
        </w:rPr>
        <w:drawing>
          <wp:inline distT="0" distB="0" distL="0" distR="0" wp14:anchorId="2B4C63E6" wp14:editId="60439941">
            <wp:extent cx="2565400" cy="2020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01769" cy="2049271"/>
                    </a:xfrm>
                    <a:prstGeom prst="rect">
                      <a:avLst/>
                    </a:prstGeom>
                  </pic:spPr>
                </pic:pic>
              </a:graphicData>
            </a:graphic>
          </wp:inline>
        </w:drawing>
      </w:r>
    </w:p>
    <w:p w14:paraId="3B75458C" w14:textId="57F32592" w:rsidR="00C34F67" w:rsidRPr="00381D8F" w:rsidRDefault="00C34F67" w:rsidP="00C34F67">
      <w:pPr>
        <w:rPr>
          <w:sz w:val="20"/>
          <w:szCs w:val="20"/>
          <w:u w:val="single"/>
        </w:rPr>
      </w:pPr>
      <w:r w:rsidRPr="00381D8F">
        <w:rPr>
          <w:sz w:val="20"/>
          <w:szCs w:val="20"/>
          <w:u w:val="single"/>
        </w:rPr>
        <w:lastRenderedPageBreak/>
        <w:t>How does GDP increase over time?</w:t>
      </w:r>
    </w:p>
    <w:p w14:paraId="30933B11" w14:textId="6BC277B5" w:rsidR="00C34F67" w:rsidRPr="00381D8F" w:rsidRDefault="00C34F67" w:rsidP="00C34F67">
      <w:pPr>
        <w:rPr>
          <w:sz w:val="20"/>
          <w:szCs w:val="20"/>
        </w:rPr>
      </w:pPr>
    </w:p>
    <w:p w14:paraId="2476AE96" w14:textId="1C5B4734" w:rsidR="00C34F67" w:rsidRDefault="00C34F67" w:rsidP="00C34F67">
      <w:pPr>
        <w:rPr>
          <w:sz w:val="20"/>
          <w:szCs w:val="20"/>
        </w:rPr>
      </w:pPr>
      <w:r w:rsidRPr="00381D8F">
        <w:rPr>
          <w:sz w:val="20"/>
          <w:szCs w:val="20"/>
        </w:rPr>
        <w:t>We wanted to see how GDP was actually increasing throughout the world before comparing it to life expectancy and mortality.  We plotted mean GDP of all countries from 1970-2018 on a line graph to show that yes, GDP is increasing over time.  We mapped out GDP by country for any given year</w:t>
      </w:r>
      <w:r w:rsidR="00381D8F">
        <w:rPr>
          <w:sz w:val="20"/>
          <w:szCs w:val="20"/>
        </w:rPr>
        <w:t xml:space="preserve"> (below image is for 2018)</w:t>
      </w:r>
      <w:r w:rsidRPr="00381D8F">
        <w:rPr>
          <w:sz w:val="20"/>
          <w:szCs w:val="20"/>
        </w:rPr>
        <w:t xml:space="preserve"> to show which countries have higher GDP than others.  This map also </w:t>
      </w:r>
      <w:r w:rsidR="00381D8F">
        <w:rPr>
          <w:sz w:val="20"/>
          <w:szCs w:val="20"/>
        </w:rPr>
        <w:t xml:space="preserve">helps </w:t>
      </w:r>
      <w:r w:rsidRPr="00381D8F">
        <w:rPr>
          <w:sz w:val="20"/>
          <w:szCs w:val="20"/>
        </w:rPr>
        <w:t>illustrate</w:t>
      </w:r>
      <w:r w:rsidR="00381D8F" w:rsidRPr="00381D8F">
        <w:t xml:space="preserve"> </w:t>
      </w:r>
      <w:r w:rsidRPr="00381D8F">
        <w:rPr>
          <w:sz w:val="20"/>
          <w:szCs w:val="20"/>
        </w:rPr>
        <w:t>which regions have more/less GDP than others.</w:t>
      </w:r>
    </w:p>
    <w:p w14:paraId="2E6DEE95" w14:textId="41F3FE62" w:rsidR="00381D8F" w:rsidRDefault="00381D8F" w:rsidP="00C34F67">
      <w:pPr>
        <w:rPr>
          <w:sz w:val="20"/>
          <w:szCs w:val="20"/>
        </w:rPr>
      </w:pPr>
      <w:r>
        <w:rPr>
          <w:noProof/>
          <w:sz w:val="20"/>
          <w:szCs w:val="20"/>
        </w:rPr>
        <w:drawing>
          <wp:inline distT="0" distB="0" distL="0" distR="0" wp14:anchorId="60AB5178" wp14:editId="0E3F0EAF">
            <wp:extent cx="3673414" cy="30564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MeanGDP_over_time.png"/>
                    <pic:cNvPicPr/>
                  </pic:nvPicPr>
                  <pic:blipFill>
                    <a:blip r:embed="rId7">
                      <a:extLst>
                        <a:ext uri="{28A0092B-C50C-407E-A947-70E740481C1C}">
                          <a14:useLocalDpi xmlns:a14="http://schemas.microsoft.com/office/drawing/2010/main" val="0"/>
                        </a:ext>
                      </a:extLst>
                    </a:blip>
                    <a:stretch>
                      <a:fillRect/>
                    </a:stretch>
                  </pic:blipFill>
                  <pic:spPr>
                    <a:xfrm>
                      <a:off x="0" y="0"/>
                      <a:ext cx="3705411" cy="3083090"/>
                    </a:xfrm>
                    <a:prstGeom prst="rect">
                      <a:avLst/>
                    </a:prstGeom>
                  </pic:spPr>
                </pic:pic>
              </a:graphicData>
            </a:graphic>
          </wp:inline>
        </w:drawing>
      </w:r>
    </w:p>
    <w:p w14:paraId="2820050A" w14:textId="77777777" w:rsidR="00381D8F" w:rsidRDefault="00381D8F" w:rsidP="00C34F67">
      <w:pPr>
        <w:rPr>
          <w:sz w:val="20"/>
          <w:szCs w:val="20"/>
        </w:rPr>
      </w:pPr>
      <w:r w:rsidRPr="00381D8F">
        <w:rPr>
          <w:sz w:val="20"/>
          <w:szCs w:val="20"/>
        </w:rPr>
        <w:drawing>
          <wp:inline distT="0" distB="0" distL="0" distR="0" wp14:anchorId="41EB4B65" wp14:editId="45E8F686">
            <wp:extent cx="5046133" cy="3949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6826" cy="3980876"/>
                    </a:xfrm>
                    <a:prstGeom prst="rect">
                      <a:avLst/>
                    </a:prstGeom>
                  </pic:spPr>
                </pic:pic>
              </a:graphicData>
            </a:graphic>
          </wp:inline>
        </w:drawing>
      </w:r>
    </w:p>
    <w:p w14:paraId="392C7D1E" w14:textId="28999CC5" w:rsidR="00C34F67" w:rsidRPr="00381D8F" w:rsidRDefault="00C34F67" w:rsidP="00C34F67">
      <w:pPr>
        <w:rPr>
          <w:sz w:val="20"/>
          <w:szCs w:val="20"/>
        </w:rPr>
      </w:pPr>
      <w:r w:rsidRPr="00381D8F">
        <w:rPr>
          <w:sz w:val="20"/>
          <w:szCs w:val="20"/>
          <w:u w:val="single"/>
        </w:rPr>
        <w:lastRenderedPageBreak/>
        <w:t>Does mortality decrease as GDP rises?</w:t>
      </w:r>
    </w:p>
    <w:p w14:paraId="5B666C42" w14:textId="0353FF70" w:rsidR="00C34F67" w:rsidRPr="00381D8F" w:rsidRDefault="00C34F67" w:rsidP="00C34F67">
      <w:pPr>
        <w:rPr>
          <w:sz w:val="20"/>
          <w:szCs w:val="20"/>
        </w:rPr>
      </w:pPr>
    </w:p>
    <w:p w14:paraId="487B2EE6" w14:textId="54138B6D" w:rsidR="00C34F67" w:rsidRDefault="00C34F67" w:rsidP="00C34F67">
      <w:pPr>
        <w:rPr>
          <w:sz w:val="20"/>
          <w:szCs w:val="20"/>
        </w:rPr>
      </w:pPr>
      <w:r w:rsidRPr="00381D8F">
        <w:rPr>
          <w:sz w:val="20"/>
          <w:szCs w:val="20"/>
        </w:rPr>
        <w:t xml:space="preserve">We plotted out average mortality rates versus average GDP on a scatter plot for 2000-2016.  This illustration </w:t>
      </w:r>
      <w:r w:rsidR="00381D8F">
        <w:rPr>
          <w:sz w:val="20"/>
          <w:szCs w:val="20"/>
        </w:rPr>
        <w:t xml:space="preserve">appears to </w:t>
      </w:r>
      <w:r w:rsidRPr="00381D8F">
        <w:rPr>
          <w:sz w:val="20"/>
          <w:szCs w:val="20"/>
        </w:rPr>
        <w:t xml:space="preserve">show us that generally, as GDP rises, mortality rates decrease.  </w:t>
      </w:r>
      <w:r w:rsidR="00381D8F">
        <w:rPr>
          <w:sz w:val="20"/>
          <w:szCs w:val="20"/>
        </w:rPr>
        <w:t xml:space="preserve">However, because of outlying values skewing the GDP high, this plot is displaying mortality rates for only those GDP values within a range that is equidistant from the median GDP.   </w:t>
      </w:r>
    </w:p>
    <w:p w14:paraId="3373F1BA" w14:textId="020D3388" w:rsidR="00381D8F" w:rsidRDefault="00381D8F" w:rsidP="00C34F67">
      <w:pPr>
        <w:rPr>
          <w:sz w:val="20"/>
          <w:szCs w:val="20"/>
        </w:rPr>
      </w:pPr>
    </w:p>
    <w:p w14:paraId="4F7E9C68" w14:textId="53C7300B" w:rsidR="00381D8F" w:rsidRDefault="00381D8F" w:rsidP="00C34F67">
      <w:pPr>
        <w:rPr>
          <w:sz w:val="20"/>
          <w:szCs w:val="20"/>
        </w:rPr>
      </w:pPr>
      <w:r w:rsidRPr="00381D8F">
        <w:rPr>
          <w:sz w:val="20"/>
          <w:szCs w:val="20"/>
        </w:rPr>
        <w:drawing>
          <wp:inline distT="0" distB="0" distL="0" distR="0" wp14:anchorId="5494F845" wp14:editId="72056381">
            <wp:extent cx="2743200"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200" cy="1828800"/>
                    </a:xfrm>
                    <a:prstGeom prst="rect">
                      <a:avLst/>
                    </a:prstGeom>
                  </pic:spPr>
                </pic:pic>
              </a:graphicData>
            </a:graphic>
          </wp:inline>
        </w:drawing>
      </w:r>
    </w:p>
    <w:p w14:paraId="1B8AEA4B" w14:textId="0E82F51B" w:rsidR="00381D8F" w:rsidRDefault="00381D8F" w:rsidP="00C34F67">
      <w:pPr>
        <w:rPr>
          <w:sz w:val="20"/>
          <w:szCs w:val="20"/>
        </w:rPr>
      </w:pPr>
    </w:p>
    <w:p w14:paraId="5101CF0B" w14:textId="40066D80" w:rsidR="00381D8F" w:rsidRDefault="00381D8F" w:rsidP="00C34F67">
      <w:pPr>
        <w:rPr>
          <w:sz w:val="20"/>
          <w:szCs w:val="20"/>
          <w:u w:val="single"/>
        </w:rPr>
      </w:pPr>
      <w:r w:rsidRPr="00381D8F">
        <w:rPr>
          <w:sz w:val="20"/>
          <w:szCs w:val="20"/>
          <w:u w:val="single"/>
        </w:rPr>
        <w:t>Does mortality affect certain regions of the world more than others?</w:t>
      </w:r>
    </w:p>
    <w:p w14:paraId="51A398A6" w14:textId="0C23E748" w:rsidR="00381D8F" w:rsidRDefault="00381D8F" w:rsidP="00C34F67">
      <w:pPr>
        <w:rPr>
          <w:sz w:val="20"/>
          <w:szCs w:val="20"/>
          <w:u w:val="single"/>
        </w:rPr>
      </w:pPr>
    </w:p>
    <w:p w14:paraId="0B5D7078" w14:textId="63055B53" w:rsidR="00381D8F" w:rsidRDefault="00381D8F" w:rsidP="00C34F67">
      <w:pPr>
        <w:rPr>
          <w:sz w:val="20"/>
          <w:szCs w:val="20"/>
        </w:rPr>
      </w:pPr>
      <w:r>
        <w:rPr>
          <w:sz w:val="20"/>
          <w:szCs w:val="20"/>
        </w:rPr>
        <w:t xml:space="preserve">As we did with GDP, we wanted to see if certain regions were more affected by morality rates than others.  We placed these rates on a heat map and also a bar graph to help illustrate any differences.  Based off of this research, these show that Africa is the region with the highest mortality rates. </w:t>
      </w:r>
    </w:p>
    <w:p w14:paraId="7A16D466" w14:textId="77777777" w:rsidR="00381D8F" w:rsidRDefault="00381D8F" w:rsidP="00C34F67">
      <w:pPr>
        <w:rPr>
          <w:sz w:val="20"/>
          <w:szCs w:val="20"/>
        </w:rPr>
      </w:pPr>
    </w:p>
    <w:p w14:paraId="1F71F145" w14:textId="26031883" w:rsidR="00381D8F" w:rsidRDefault="00381D8F" w:rsidP="00C34F67">
      <w:pPr>
        <w:rPr>
          <w:sz w:val="20"/>
          <w:szCs w:val="20"/>
        </w:rPr>
      </w:pPr>
      <w:r>
        <w:rPr>
          <w:noProof/>
        </w:rPr>
        <w:drawing>
          <wp:inline distT="0" distB="0" distL="0" distR="0" wp14:anchorId="7F703DDC" wp14:editId="31E0A408">
            <wp:extent cx="5003800" cy="201702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2010" cy="2028394"/>
                    </a:xfrm>
                    <a:prstGeom prst="rect">
                      <a:avLst/>
                    </a:prstGeom>
                    <a:noFill/>
                    <a:ln>
                      <a:noFill/>
                    </a:ln>
                  </pic:spPr>
                </pic:pic>
              </a:graphicData>
            </a:graphic>
          </wp:inline>
        </w:drawing>
      </w:r>
    </w:p>
    <w:p w14:paraId="62B2D513" w14:textId="01FC56A5" w:rsidR="00C34F67" w:rsidRPr="00381D8F" w:rsidRDefault="00381D8F" w:rsidP="00C34F67">
      <w:pPr>
        <w:rPr>
          <w:sz w:val="20"/>
          <w:szCs w:val="20"/>
        </w:rPr>
      </w:pPr>
      <w:r>
        <w:rPr>
          <w:noProof/>
        </w:rPr>
        <w:drawing>
          <wp:inline distT="0" distB="0" distL="0" distR="0" wp14:anchorId="34EF65EF" wp14:editId="30853984">
            <wp:extent cx="3048000" cy="215603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3814" cy="2195516"/>
                    </a:xfrm>
                    <a:prstGeom prst="rect">
                      <a:avLst/>
                    </a:prstGeom>
                    <a:noFill/>
                    <a:ln>
                      <a:noFill/>
                    </a:ln>
                  </pic:spPr>
                </pic:pic>
              </a:graphicData>
            </a:graphic>
          </wp:inline>
        </w:drawing>
      </w:r>
    </w:p>
    <w:p w14:paraId="3707053C" w14:textId="4894BBAD" w:rsidR="00C34F67" w:rsidRDefault="00C34F67" w:rsidP="00C34F67">
      <w:pPr>
        <w:rPr>
          <w:sz w:val="20"/>
          <w:szCs w:val="20"/>
        </w:rPr>
      </w:pPr>
      <w:r w:rsidRPr="00381D8F">
        <w:rPr>
          <w:sz w:val="20"/>
          <w:szCs w:val="20"/>
        </w:rPr>
        <w:lastRenderedPageBreak/>
        <w:tab/>
        <w:t>Overall, our findings do show that as GDP rises, life expectancy rises and mortality rates drop.  We can reject our null hypothesis.</w:t>
      </w:r>
    </w:p>
    <w:p w14:paraId="0CF0BD7C" w14:textId="0AA1FC2A" w:rsidR="00381D8F" w:rsidRDefault="00381D8F" w:rsidP="00C34F67">
      <w:pPr>
        <w:rPr>
          <w:sz w:val="20"/>
          <w:szCs w:val="20"/>
        </w:rPr>
      </w:pPr>
    </w:p>
    <w:p w14:paraId="0353A0FE" w14:textId="3A53D98F" w:rsidR="00381D8F" w:rsidRDefault="00381D8F" w:rsidP="00C34F67">
      <w:pPr>
        <w:rPr>
          <w:sz w:val="20"/>
          <w:szCs w:val="20"/>
        </w:rPr>
      </w:pPr>
    </w:p>
    <w:p w14:paraId="1CA74E32" w14:textId="77777777" w:rsidR="00381D8F" w:rsidRPr="00381D8F" w:rsidRDefault="00381D8F" w:rsidP="00381D8F">
      <w:pPr>
        <w:jc w:val="center"/>
        <w:rPr>
          <w:sz w:val="20"/>
          <w:szCs w:val="20"/>
          <w:u w:val="single"/>
        </w:rPr>
      </w:pPr>
      <w:r w:rsidRPr="00381D8F">
        <w:rPr>
          <w:sz w:val="20"/>
          <w:szCs w:val="20"/>
          <w:u w:val="single"/>
        </w:rPr>
        <w:t>Data Sources</w:t>
      </w:r>
    </w:p>
    <w:p w14:paraId="596F8F6E" w14:textId="77777777" w:rsidR="00381D8F" w:rsidRPr="00381D8F" w:rsidRDefault="00381D8F" w:rsidP="00381D8F">
      <w:pPr>
        <w:rPr>
          <w:sz w:val="20"/>
          <w:szCs w:val="20"/>
        </w:rPr>
      </w:pPr>
    </w:p>
    <w:p w14:paraId="27DE62CD" w14:textId="1824A26D" w:rsidR="00381D8F" w:rsidRPr="00381D8F" w:rsidRDefault="00381D8F" w:rsidP="00381D8F">
      <w:pPr>
        <w:rPr>
          <w:sz w:val="20"/>
          <w:szCs w:val="20"/>
        </w:rPr>
      </w:pPr>
      <w:r w:rsidRPr="00381D8F">
        <w:rPr>
          <w:sz w:val="20"/>
          <w:szCs w:val="20"/>
        </w:rPr>
        <w:t>Google public data repository. [Centroid data by country.] Downloaded from</w:t>
      </w:r>
      <w:r>
        <w:rPr>
          <w:sz w:val="20"/>
          <w:szCs w:val="20"/>
        </w:rPr>
        <w:t>:</w:t>
      </w:r>
      <w:r w:rsidRPr="00381D8F">
        <w:rPr>
          <w:sz w:val="20"/>
          <w:szCs w:val="20"/>
        </w:rPr>
        <w:t xml:space="preserve"> </w:t>
      </w:r>
      <w:hyperlink r:id="rId12" w:history="1">
        <w:r w:rsidRPr="00E93E6C">
          <w:rPr>
            <w:rStyle w:val="Hyperlink"/>
            <w:sz w:val="20"/>
            <w:szCs w:val="20"/>
          </w:rPr>
          <w:t>https://developers.google.com/public-data/docs/canonical/countries_csv</w:t>
        </w:r>
      </w:hyperlink>
      <w:r w:rsidRPr="00381D8F">
        <w:rPr>
          <w:sz w:val="20"/>
          <w:szCs w:val="20"/>
        </w:rPr>
        <w:t xml:space="preserve"> </w:t>
      </w:r>
    </w:p>
    <w:p w14:paraId="19812545" w14:textId="77777777" w:rsidR="00381D8F" w:rsidRPr="00381D8F" w:rsidRDefault="00381D8F" w:rsidP="00381D8F">
      <w:pPr>
        <w:rPr>
          <w:sz w:val="20"/>
          <w:szCs w:val="20"/>
        </w:rPr>
      </w:pPr>
    </w:p>
    <w:p w14:paraId="5EDBC203" w14:textId="77777777" w:rsidR="00381D8F" w:rsidRDefault="00381D8F" w:rsidP="00381D8F">
      <w:pPr>
        <w:rPr>
          <w:sz w:val="20"/>
          <w:szCs w:val="20"/>
        </w:rPr>
      </w:pPr>
      <w:r w:rsidRPr="00381D8F">
        <w:rPr>
          <w:sz w:val="20"/>
          <w:szCs w:val="20"/>
        </w:rPr>
        <w:t>Kaggle. WHO Life Expectancy Data. Retrieved from</w:t>
      </w:r>
      <w:r>
        <w:rPr>
          <w:sz w:val="20"/>
          <w:szCs w:val="20"/>
        </w:rPr>
        <w:t>:</w:t>
      </w:r>
    </w:p>
    <w:p w14:paraId="0A7F96E5" w14:textId="2FAECC8D" w:rsidR="00381D8F" w:rsidRPr="00381D8F" w:rsidRDefault="00381D8F" w:rsidP="00381D8F">
      <w:pPr>
        <w:rPr>
          <w:sz w:val="20"/>
          <w:szCs w:val="20"/>
        </w:rPr>
      </w:pPr>
      <w:hyperlink r:id="rId13" w:history="1">
        <w:r w:rsidRPr="00E93E6C">
          <w:rPr>
            <w:rStyle w:val="Hyperlink"/>
            <w:sz w:val="20"/>
            <w:szCs w:val="20"/>
          </w:rPr>
          <w:t>https://www.kaggle.com/kumarajarshi/life-expectancy-who/version/1</w:t>
        </w:r>
      </w:hyperlink>
    </w:p>
    <w:p w14:paraId="5BCC85F6" w14:textId="77777777" w:rsidR="00381D8F" w:rsidRPr="00381D8F" w:rsidRDefault="00381D8F" w:rsidP="00381D8F">
      <w:pPr>
        <w:rPr>
          <w:sz w:val="20"/>
          <w:szCs w:val="20"/>
        </w:rPr>
      </w:pPr>
      <w:r w:rsidRPr="00381D8F">
        <w:rPr>
          <w:sz w:val="20"/>
          <w:szCs w:val="20"/>
        </w:rPr>
        <w:t xml:space="preserve"> </w:t>
      </w:r>
    </w:p>
    <w:p w14:paraId="503C261A" w14:textId="77777777" w:rsidR="00381D8F" w:rsidRPr="00381D8F" w:rsidRDefault="00381D8F" w:rsidP="00381D8F">
      <w:pPr>
        <w:rPr>
          <w:sz w:val="20"/>
          <w:szCs w:val="20"/>
        </w:rPr>
      </w:pPr>
      <w:r w:rsidRPr="00381D8F">
        <w:rPr>
          <w:sz w:val="20"/>
          <w:szCs w:val="20"/>
        </w:rPr>
        <w:t>World Bank. GDP data for the last 50 year.</w:t>
      </w:r>
    </w:p>
    <w:p w14:paraId="2E8E9753" w14:textId="77777777" w:rsidR="00381D8F" w:rsidRPr="00381D8F" w:rsidRDefault="00381D8F" w:rsidP="00381D8F">
      <w:pPr>
        <w:rPr>
          <w:sz w:val="20"/>
          <w:szCs w:val="20"/>
        </w:rPr>
      </w:pPr>
    </w:p>
    <w:p w14:paraId="65868D74" w14:textId="77777777" w:rsidR="00381D8F" w:rsidRDefault="00381D8F" w:rsidP="00381D8F">
      <w:pPr>
        <w:rPr>
          <w:sz w:val="20"/>
          <w:szCs w:val="20"/>
        </w:rPr>
      </w:pPr>
      <w:r w:rsidRPr="00381D8F">
        <w:rPr>
          <w:sz w:val="20"/>
          <w:szCs w:val="20"/>
        </w:rPr>
        <w:t>World Health Organization Global Health Observatory data repository. "Adult mortality data by country." Retrieved from</w:t>
      </w:r>
      <w:r>
        <w:rPr>
          <w:sz w:val="20"/>
          <w:szCs w:val="20"/>
        </w:rPr>
        <w:t>:</w:t>
      </w:r>
    </w:p>
    <w:p w14:paraId="2F5029DD" w14:textId="3D6F93F7" w:rsidR="00381D8F" w:rsidRPr="00381D8F" w:rsidRDefault="00381D8F" w:rsidP="00381D8F">
      <w:pPr>
        <w:rPr>
          <w:sz w:val="20"/>
          <w:szCs w:val="20"/>
        </w:rPr>
      </w:pPr>
      <w:hyperlink r:id="rId14" w:history="1">
        <w:r w:rsidRPr="00E93E6C">
          <w:rPr>
            <w:rStyle w:val="Hyperlink"/>
            <w:sz w:val="20"/>
            <w:szCs w:val="20"/>
          </w:rPr>
          <w:t>http://apps.who.int/gho/data/view.main.1360?lang=en¶</w:t>
        </w:r>
      </w:hyperlink>
      <w:r>
        <w:rPr>
          <w:sz w:val="20"/>
          <w:szCs w:val="20"/>
        </w:rPr>
        <w:t xml:space="preserve"> </w:t>
      </w:r>
    </w:p>
    <w:p w14:paraId="3DCE2003" w14:textId="77777777" w:rsidR="00381D8F" w:rsidRPr="00381D8F" w:rsidRDefault="00381D8F" w:rsidP="00C34F67">
      <w:pPr>
        <w:rPr>
          <w:sz w:val="20"/>
          <w:szCs w:val="20"/>
        </w:rPr>
      </w:pPr>
    </w:p>
    <w:p w14:paraId="4569CEB9" w14:textId="77777777" w:rsidR="00C34F67" w:rsidRDefault="00C34F67" w:rsidP="00C34F67">
      <w:pPr>
        <w:jc w:val="right"/>
      </w:pPr>
      <w:bookmarkStart w:id="0" w:name="_GoBack"/>
      <w:bookmarkEnd w:id="0"/>
    </w:p>
    <w:sectPr w:rsidR="00C34F67" w:rsidSect="007625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F67"/>
    <w:rsid w:val="00381D8F"/>
    <w:rsid w:val="0076253C"/>
    <w:rsid w:val="00826496"/>
    <w:rsid w:val="00C34F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C66784"/>
  <w15:chartTrackingRefBased/>
  <w15:docId w15:val="{31B289CB-AE63-894E-9747-25CD8DCF9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81D8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81D8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81D8F"/>
    <w:rPr>
      <w:color w:val="0000FF"/>
      <w:u w:val="single"/>
    </w:rPr>
  </w:style>
  <w:style w:type="character" w:styleId="UnresolvedMention">
    <w:name w:val="Unresolved Mention"/>
    <w:basedOn w:val="DefaultParagraphFont"/>
    <w:uiPriority w:val="99"/>
    <w:semiHidden/>
    <w:unhideWhenUsed/>
    <w:rsid w:val="00381D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639252">
      <w:bodyDiv w:val="1"/>
      <w:marLeft w:val="0"/>
      <w:marRight w:val="0"/>
      <w:marTop w:val="0"/>
      <w:marBottom w:val="0"/>
      <w:divBdr>
        <w:top w:val="none" w:sz="0" w:space="0" w:color="auto"/>
        <w:left w:val="none" w:sz="0" w:space="0" w:color="auto"/>
        <w:bottom w:val="none" w:sz="0" w:space="0" w:color="auto"/>
        <w:right w:val="none" w:sz="0" w:space="0" w:color="auto"/>
      </w:divBdr>
    </w:div>
    <w:div w:id="1674605831">
      <w:bodyDiv w:val="1"/>
      <w:marLeft w:val="0"/>
      <w:marRight w:val="0"/>
      <w:marTop w:val="0"/>
      <w:marBottom w:val="0"/>
      <w:divBdr>
        <w:top w:val="none" w:sz="0" w:space="0" w:color="auto"/>
        <w:left w:val="none" w:sz="0" w:space="0" w:color="auto"/>
        <w:bottom w:val="none" w:sz="0" w:space="0" w:color="auto"/>
        <w:right w:val="none" w:sz="0" w:space="0" w:color="auto"/>
      </w:divBdr>
    </w:div>
    <w:div w:id="2067530113">
      <w:bodyDiv w:val="1"/>
      <w:marLeft w:val="0"/>
      <w:marRight w:val="0"/>
      <w:marTop w:val="0"/>
      <w:marBottom w:val="0"/>
      <w:divBdr>
        <w:top w:val="none" w:sz="0" w:space="0" w:color="auto"/>
        <w:left w:val="none" w:sz="0" w:space="0" w:color="auto"/>
        <w:bottom w:val="none" w:sz="0" w:space="0" w:color="auto"/>
        <w:right w:val="none" w:sz="0" w:space="0" w:color="auto"/>
      </w:divBdr>
    </w:div>
    <w:div w:id="2108041964">
      <w:bodyDiv w:val="1"/>
      <w:marLeft w:val="0"/>
      <w:marRight w:val="0"/>
      <w:marTop w:val="0"/>
      <w:marBottom w:val="0"/>
      <w:divBdr>
        <w:top w:val="none" w:sz="0" w:space="0" w:color="auto"/>
        <w:left w:val="none" w:sz="0" w:space="0" w:color="auto"/>
        <w:bottom w:val="none" w:sz="0" w:space="0" w:color="auto"/>
        <w:right w:val="none" w:sz="0" w:space="0" w:color="auto"/>
      </w:divBdr>
      <w:divsChild>
        <w:div w:id="1382945477">
          <w:marLeft w:val="0"/>
          <w:marRight w:val="0"/>
          <w:marTop w:val="0"/>
          <w:marBottom w:val="0"/>
          <w:divBdr>
            <w:top w:val="none" w:sz="0" w:space="0" w:color="auto"/>
            <w:left w:val="none" w:sz="0" w:space="0" w:color="auto"/>
            <w:bottom w:val="none" w:sz="0" w:space="0" w:color="auto"/>
            <w:right w:val="none" w:sz="0" w:space="0" w:color="auto"/>
          </w:divBdr>
        </w:div>
        <w:div w:id="197010537">
          <w:marLeft w:val="0"/>
          <w:marRight w:val="0"/>
          <w:marTop w:val="0"/>
          <w:marBottom w:val="0"/>
          <w:divBdr>
            <w:top w:val="none" w:sz="0" w:space="0" w:color="auto"/>
            <w:left w:val="none" w:sz="0" w:space="0" w:color="auto"/>
            <w:bottom w:val="none" w:sz="0" w:space="0" w:color="auto"/>
            <w:right w:val="none" w:sz="0" w:space="0" w:color="auto"/>
          </w:divBdr>
        </w:div>
        <w:div w:id="1540898962">
          <w:marLeft w:val="0"/>
          <w:marRight w:val="0"/>
          <w:marTop w:val="0"/>
          <w:marBottom w:val="0"/>
          <w:divBdr>
            <w:top w:val="none" w:sz="0" w:space="0" w:color="auto"/>
            <w:left w:val="none" w:sz="0" w:space="0" w:color="auto"/>
            <w:bottom w:val="none" w:sz="0" w:space="0" w:color="auto"/>
            <w:right w:val="none" w:sz="0" w:space="0" w:color="auto"/>
          </w:divBdr>
        </w:div>
        <w:div w:id="1331566232">
          <w:marLeft w:val="0"/>
          <w:marRight w:val="0"/>
          <w:marTop w:val="0"/>
          <w:marBottom w:val="0"/>
          <w:divBdr>
            <w:top w:val="none" w:sz="0" w:space="0" w:color="auto"/>
            <w:left w:val="none" w:sz="0" w:space="0" w:color="auto"/>
            <w:bottom w:val="none" w:sz="0" w:space="0" w:color="auto"/>
            <w:right w:val="none" w:sz="0" w:space="0" w:color="auto"/>
          </w:divBdr>
        </w:div>
        <w:div w:id="1331133307">
          <w:marLeft w:val="0"/>
          <w:marRight w:val="0"/>
          <w:marTop w:val="0"/>
          <w:marBottom w:val="0"/>
          <w:divBdr>
            <w:top w:val="none" w:sz="0" w:space="0" w:color="auto"/>
            <w:left w:val="none" w:sz="0" w:space="0" w:color="auto"/>
            <w:bottom w:val="none" w:sz="0" w:space="0" w:color="auto"/>
            <w:right w:val="none" w:sz="0" w:space="0" w:color="auto"/>
          </w:divBdr>
        </w:div>
        <w:div w:id="1090076475">
          <w:marLeft w:val="0"/>
          <w:marRight w:val="0"/>
          <w:marTop w:val="0"/>
          <w:marBottom w:val="0"/>
          <w:divBdr>
            <w:top w:val="none" w:sz="0" w:space="0" w:color="auto"/>
            <w:left w:val="none" w:sz="0" w:space="0" w:color="auto"/>
            <w:bottom w:val="none" w:sz="0" w:space="0" w:color="auto"/>
            <w:right w:val="none" w:sz="0" w:space="0" w:color="auto"/>
          </w:divBdr>
        </w:div>
        <w:div w:id="1499611566">
          <w:marLeft w:val="0"/>
          <w:marRight w:val="0"/>
          <w:marTop w:val="0"/>
          <w:marBottom w:val="0"/>
          <w:divBdr>
            <w:top w:val="none" w:sz="0" w:space="0" w:color="auto"/>
            <w:left w:val="none" w:sz="0" w:space="0" w:color="auto"/>
            <w:bottom w:val="none" w:sz="0" w:space="0" w:color="auto"/>
            <w:right w:val="none" w:sz="0" w:space="0" w:color="auto"/>
          </w:divBdr>
        </w:div>
        <w:div w:id="1367946164">
          <w:marLeft w:val="0"/>
          <w:marRight w:val="0"/>
          <w:marTop w:val="0"/>
          <w:marBottom w:val="0"/>
          <w:divBdr>
            <w:top w:val="none" w:sz="0" w:space="0" w:color="auto"/>
            <w:left w:val="none" w:sz="0" w:space="0" w:color="auto"/>
            <w:bottom w:val="none" w:sz="0" w:space="0" w:color="auto"/>
            <w:right w:val="none" w:sz="0" w:space="0" w:color="auto"/>
          </w:divBdr>
        </w:div>
        <w:div w:id="90392145">
          <w:marLeft w:val="0"/>
          <w:marRight w:val="0"/>
          <w:marTop w:val="0"/>
          <w:marBottom w:val="0"/>
          <w:divBdr>
            <w:top w:val="none" w:sz="0" w:space="0" w:color="auto"/>
            <w:left w:val="none" w:sz="0" w:space="0" w:color="auto"/>
            <w:bottom w:val="none" w:sz="0" w:space="0" w:color="auto"/>
            <w:right w:val="none" w:sz="0" w:space="0" w:color="auto"/>
          </w:divBdr>
        </w:div>
        <w:div w:id="1076897183">
          <w:marLeft w:val="0"/>
          <w:marRight w:val="0"/>
          <w:marTop w:val="0"/>
          <w:marBottom w:val="0"/>
          <w:divBdr>
            <w:top w:val="none" w:sz="0" w:space="0" w:color="auto"/>
            <w:left w:val="none" w:sz="0" w:space="0" w:color="auto"/>
            <w:bottom w:val="none" w:sz="0" w:space="0" w:color="auto"/>
            <w:right w:val="none" w:sz="0" w:space="0" w:color="auto"/>
          </w:divBdr>
        </w:div>
        <w:div w:id="1597597075">
          <w:marLeft w:val="0"/>
          <w:marRight w:val="0"/>
          <w:marTop w:val="0"/>
          <w:marBottom w:val="0"/>
          <w:divBdr>
            <w:top w:val="none" w:sz="0" w:space="0" w:color="auto"/>
            <w:left w:val="none" w:sz="0" w:space="0" w:color="auto"/>
            <w:bottom w:val="none" w:sz="0" w:space="0" w:color="auto"/>
            <w:right w:val="none" w:sz="0" w:space="0" w:color="auto"/>
          </w:divBdr>
        </w:div>
        <w:div w:id="1481770985">
          <w:marLeft w:val="0"/>
          <w:marRight w:val="0"/>
          <w:marTop w:val="0"/>
          <w:marBottom w:val="0"/>
          <w:divBdr>
            <w:top w:val="none" w:sz="0" w:space="0" w:color="auto"/>
            <w:left w:val="none" w:sz="0" w:space="0" w:color="auto"/>
            <w:bottom w:val="none" w:sz="0" w:space="0" w:color="auto"/>
            <w:right w:val="none" w:sz="0" w:space="0" w:color="auto"/>
          </w:divBdr>
        </w:div>
        <w:div w:id="2080010161">
          <w:marLeft w:val="0"/>
          <w:marRight w:val="0"/>
          <w:marTop w:val="0"/>
          <w:marBottom w:val="0"/>
          <w:divBdr>
            <w:top w:val="none" w:sz="0" w:space="0" w:color="auto"/>
            <w:left w:val="none" w:sz="0" w:space="0" w:color="auto"/>
            <w:bottom w:val="none" w:sz="0" w:space="0" w:color="auto"/>
            <w:right w:val="none" w:sz="0" w:space="0" w:color="auto"/>
          </w:divBdr>
        </w:div>
        <w:div w:id="4405860">
          <w:marLeft w:val="0"/>
          <w:marRight w:val="0"/>
          <w:marTop w:val="0"/>
          <w:marBottom w:val="0"/>
          <w:divBdr>
            <w:top w:val="none" w:sz="0" w:space="0" w:color="auto"/>
            <w:left w:val="none" w:sz="0" w:space="0" w:color="auto"/>
            <w:bottom w:val="none" w:sz="0" w:space="0" w:color="auto"/>
            <w:right w:val="none" w:sz="0" w:space="0" w:color="auto"/>
          </w:divBdr>
        </w:div>
        <w:div w:id="603197194">
          <w:marLeft w:val="0"/>
          <w:marRight w:val="0"/>
          <w:marTop w:val="0"/>
          <w:marBottom w:val="0"/>
          <w:divBdr>
            <w:top w:val="none" w:sz="0" w:space="0" w:color="auto"/>
            <w:left w:val="none" w:sz="0" w:space="0" w:color="auto"/>
            <w:bottom w:val="none" w:sz="0" w:space="0" w:color="auto"/>
            <w:right w:val="none" w:sz="0" w:space="0" w:color="auto"/>
          </w:divBdr>
        </w:div>
        <w:div w:id="201479566">
          <w:marLeft w:val="0"/>
          <w:marRight w:val="0"/>
          <w:marTop w:val="0"/>
          <w:marBottom w:val="0"/>
          <w:divBdr>
            <w:top w:val="none" w:sz="0" w:space="0" w:color="auto"/>
            <w:left w:val="none" w:sz="0" w:space="0" w:color="auto"/>
            <w:bottom w:val="none" w:sz="0" w:space="0" w:color="auto"/>
            <w:right w:val="none" w:sz="0" w:space="0" w:color="auto"/>
          </w:divBdr>
        </w:div>
        <w:div w:id="1063984113">
          <w:marLeft w:val="0"/>
          <w:marRight w:val="0"/>
          <w:marTop w:val="0"/>
          <w:marBottom w:val="0"/>
          <w:divBdr>
            <w:top w:val="none" w:sz="0" w:space="0" w:color="auto"/>
            <w:left w:val="none" w:sz="0" w:space="0" w:color="auto"/>
            <w:bottom w:val="none" w:sz="0" w:space="0" w:color="auto"/>
            <w:right w:val="none" w:sz="0" w:space="0" w:color="auto"/>
          </w:divBdr>
        </w:div>
        <w:div w:id="202906734">
          <w:marLeft w:val="0"/>
          <w:marRight w:val="0"/>
          <w:marTop w:val="0"/>
          <w:marBottom w:val="0"/>
          <w:divBdr>
            <w:top w:val="none" w:sz="0" w:space="0" w:color="auto"/>
            <w:left w:val="none" w:sz="0" w:space="0" w:color="auto"/>
            <w:bottom w:val="none" w:sz="0" w:space="0" w:color="auto"/>
            <w:right w:val="none" w:sz="0" w:space="0" w:color="auto"/>
          </w:divBdr>
        </w:div>
        <w:div w:id="656811153">
          <w:marLeft w:val="0"/>
          <w:marRight w:val="0"/>
          <w:marTop w:val="0"/>
          <w:marBottom w:val="0"/>
          <w:divBdr>
            <w:top w:val="none" w:sz="0" w:space="0" w:color="auto"/>
            <w:left w:val="none" w:sz="0" w:space="0" w:color="auto"/>
            <w:bottom w:val="none" w:sz="0" w:space="0" w:color="auto"/>
            <w:right w:val="none" w:sz="0" w:space="0" w:color="auto"/>
          </w:divBdr>
        </w:div>
        <w:div w:id="1774351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hyperlink" Target="https://www.kaggle.com/kumarajarshi/life-expectancy-who/version/1"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developers.google.com/public-data/docs/canonical/countries_csv" TargetMode="Externa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png"/><Relationship Id="rId5" Type="http://schemas.openxmlformats.org/officeDocument/2006/relationships/image" Target="media/image2.tiff"/><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hyperlink" Target="http://apps.who.int/gho/data/view.main.1360?lang=en&#1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Pages>
  <Words>542</Words>
  <Characters>3091</Characters>
  <Application>Microsoft Office Word</Application>
  <DocSecurity>0</DocSecurity>
  <Lines>25</Lines>
  <Paragraphs>7</Paragraphs>
  <ScaleCrop>false</ScaleCrop>
  <Company/>
  <LinksUpToDate>false</LinksUpToDate>
  <CharactersWithSpaces>3626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Manzoline</dc:creator>
  <cp:keywords/>
  <dc:description/>
  <cp:lastModifiedBy>Katie Manzoline</cp:lastModifiedBy>
  <cp:revision>2</cp:revision>
  <dcterms:created xsi:type="dcterms:W3CDTF">2020-01-29T00:34:00Z</dcterms:created>
  <dcterms:modified xsi:type="dcterms:W3CDTF">2020-01-29T04:35:00Z</dcterms:modified>
</cp:coreProperties>
</file>